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a7d6e02fd440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aecd0575b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 Knoll,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29b844c444a8c" /><Relationship Type="http://schemas.openxmlformats.org/officeDocument/2006/relationships/numbering" Target="/word/numbering.xml" Id="R0bfd3e27fe3b4689" /><Relationship Type="http://schemas.openxmlformats.org/officeDocument/2006/relationships/settings" Target="/word/settings.xml" Id="Rbb17ff3f6afa47b6" /><Relationship Type="http://schemas.openxmlformats.org/officeDocument/2006/relationships/image" Target="/word/media/cba9318f-880d-4c6e-8b5e-cfdbf76a73a4.png" Id="Rb09aecd0575b48c5" /></Relationships>
</file>