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c1dae7b9e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541a8cb78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22ad154aa4b2a" /><Relationship Type="http://schemas.openxmlformats.org/officeDocument/2006/relationships/numbering" Target="/word/numbering.xml" Id="R9e88369b4ee949ff" /><Relationship Type="http://schemas.openxmlformats.org/officeDocument/2006/relationships/settings" Target="/word/settings.xml" Id="Rc47b5ddedbc94cc3" /><Relationship Type="http://schemas.openxmlformats.org/officeDocument/2006/relationships/image" Target="/word/media/37d755f1-4e0a-4b4e-a614-7a135d00b6c2.png" Id="R45c541a8cb784cb5" /></Relationships>
</file>