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ef7228d1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f46de030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Harrisville Farmettes,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9fe832f6465a" /><Relationship Type="http://schemas.openxmlformats.org/officeDocument/2006/relationships/numbering" Target="/word/numbering.xml" Id="R80d6ed1362554d5d" /><Relationship Type="http://schemas.openxmlformats.org/officeDocument/2006/relationships/settings" Target="/word/settings.xml" Id="Rbc05f9eb3df7493f" /><Relationship Type="http://schemas.openxmlformats.org/officeDocument/2006/relationships/image" Target="/word/media/02fbd90f-8bdb-413e-9aa9-6791bfc3dd83.png" Id="R5d3bf46de0304bb5" /></Relationships>
</file>