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034f783bf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e26d30eaf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Hartland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55da564bb4171" /><Relationship Type="http://schemas.openxmlformats.org/officeDocument/2006/relationships/numbering" Target="/word/numbering.xml" Id="R6932267e468147ef" /><Relationship Type="http://schemas.openxmlformats.org/officeDocument/2006/relationships/settings" Target="/word/settings.xml" Id="R156986d0c3a14301" /><Relationship Type="http://schemas.openxmlformats.org/officeDocument/2006/relationships/image" Target="/word/media/7d7879f0-7547-4cd2-8275-7900a8ee539b.png" Id="R856e26d30eaf4852" /></Relationships>
</file>