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738ad5f4b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3dffe51a7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Harveysburg,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495e0cc0544c7" /><Relationship Type="http://schemas.openxmlformats.org/officeDocument/2006/relationships/numbering" Target="/word/numbering.xml" Id="R18dc1674a6e0419e" /><Relationship Type="http://schemas.openxmlformats.org/officeDocument/2006/relationships/settings" Target="/word/settings.xml" Id="R27e7a0f548f44e1e" /><Relationship Type="http://schemas.openxmlformats.org/officeDocument/2006/relationships/image" Target="/word/media/e99ad31e-782f-4640-977f-7f1defa6ee03.png" Id="R1ed3dffe51a7457f" /></Relationships>
</file>