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71d6e12a9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b98f6ebcd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Haskins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e3df3198747db" /><Relationship Type="http://schemas.openxmlformats.org/officeDocument/2006/relationships/numbering" Target="/word/numbering.xml" Id="Rb79e5e6a87e94d32" /><Relationship Type="http://schemas.openxmlformats.org/officeDocument/2006/relationships/settings" Target="/word/settings.xml" Id="Rf62b324894324d94" /><Relationship Type="http://schemas.openxmlformats.org/officeDocument/2006/relationships/image" Target="/word/media/5674d98c-9b50-4483-8c8f-40df238b802d.png" Id="Rb46b98f6ebcd41cb" /></Relationships>
</file>