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64acecb9ef45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d53060e63e46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Hassunadchuauck,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fa27dd932a4b0b" /><Relationship Type="http://schemas.openxmlformats.org/officeDocument/2006/relationships/numbering" Target="/word/numbering.xml" Id="Rc4217211d6ec4bbf" /><Relationship Type="http://schemas.openxmlformats.org/officeDocument/2006/relationships/settings" Target="/word/settings.xml" Id="Ree3722cb67e8483b" /><Relationship Type="http://schemas.openxmlformats.org/officeDocument/2006/relationships/image" Target="/word/media/96de8e85-26ab-41c1-b42c-41d8130dfe54.png" Id="Rffd53060e63e464a" /></Relationships>
</file>