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4687f94ff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cd09f206e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Hastie,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2ad96f33c406f" /><Relationship Type="http://schemas.openxmlformats.org/officeDocument/2006/relationships/numbering" Target="/word/numbering.xml" Id="Rc836da8691b44d32" /><Relationship Type="http://schemas.openxmlformats.org/officeDocument/2006/relationships/settings" Target="/word/settings.xml" Id="R2c100a3e484d4402" /><Relationship Type="http://schemas.openxmlformats.org/officeDocument/2006/relationships/image" Target="/word/media/7cded814-135e-4ba3-81df-2c83ae2c79a2.png" Id="R16ecd09f206e46b7" /></Relationships>
</file>