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65dfd6ace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0f95f7eff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Hatoff,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4166b5fa94572" /><Relationship Type="http://schemas.openxmlformats.org/officeDocument/2006/relationships/numbering" Target="/word/numbering.xml" Id="R34b7fd4d05124956" /><Relationship Type="http://schemas.openxmlformats.org/officeDocument/2006/relationships/settings" Target="/word/settings.xml" Id="R87af234915b54da4" /><Relationship Type="http://schemas.openxmlformats.org/officeDocument/2006/relationships/image" Target="/word/media/ba661bc6-923e-4360-ab51-15089e2f5a44.png" Id="R5120f95f7eff45d6" /></Relationships>
</file>