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f4ec83109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9af27d2b6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Hattonia,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76d2822ed456b" /><Relationship Type="http://schemas.openxmlformats.org/officeDocument/2006/relationships/numbering" Target="/word/numbering.xml" Id="R9779abbb024141d6" /><Relationship Type="http://schemas.openxmlformats.org/officeDocument/2006/relationships/settings" Target="/word/settings.xml" Id="Rc6c3751d99224276" /><Relationship Type="http://schemas.openxmlformats.org/officeDocument/2006/relationships/image" Target="/word/media/52e20654-042b-40ab-8724-da7d37609c9a.png" Id="R10d9af27d2b64c08" /></Relationships>
</file>