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10eab7b744c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be045afdeb45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Haverling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5b7b83b554480" /><Relationship Type="http://schemas.openxmlformats.org/officeDocument/2006/relationships/numbering" Target="/word/numbering.xml" Id="R7c78efbc036a470c" /><Relationship Type="http://schemas.openxmlformats.org/officeDocument/2006/relationships/settings" Target="/word/settings.xml" Id="R8911011751d4429e" /><Relationship Type="http://schemas.openxmlformats.org/officeDocument/2006/relationships/image" Target="/word/media/b39756af-7b44-4932-bc65-871842cf9bb1.png" Id="R18be045afdeb451b" /></Relationships>
</file>