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a3dd422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f7f6a7d25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de Grace,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c9c744174b32" /><Relationship Type="http://schemas.openxmlformats.org/officeDocument/2006/relationships/numbering" Target="/word/numbering.xml" Id="R10aca9e588cd4336" /><Relationship Type="http://schemas.openxmlformats.org/officeDocument/2006/relationships/settings" Target="/word/settings.xml" Id="R3c2cf28c54974b49" /><Relationship Type="http://schemas.openxmlformats.org/officeDocument/2006/relationships/image" Target="/word/media/d0aa9e5b-8e60-4013-8ccf-f4459b004b74.png" Id="Rde2f7f6a7d2549ed" /></Relationships>
</file>