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c55a0fa08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6fcc76c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Hawarden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c181cda3c41a7" /><Relationship Type="http://schemas.openxmlformats.org/officeDocument/2006/relationships/numbering" Target="/word/numbering.xml" Id="Rabfde927da35417b" /><Relationship Type="http://schemas.openxmlformats.org/officeDocument/2006/relationships/settings" Target="/word/settings.xml" Id="R0841ac169fef47ea" /><Relationship Type="http://schemas.openxmlformats.org/officeDocument/2006/relationships/image" Target="/word/media/654c2bba-e748-43a8-b92e-c59c47486017.png" Id="Rf9fe6fcc76c3438f" /></Relationships>
</file>