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53fdde770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b2afe54d2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b54adcc4249c5" /><Relationship Type="http://schemas.openxmlformats.org/officeDocument/2006/relationships/numbering" Target="/word/numbering.xml" Id="Ra5c80ce4ec4640cf" /><Relationship Type="http://schemas.openxmlformats.org/officeDocument/2006/relationships/settings" Target="/word/settings.xml" Id="R7cfc7bcdc8be4498" /><Relationship Type="http://schemas.openxmlformats.org/officeDocument/2006/relationships/image" Target="/word/media/d238b5ce-5ec7-4fd2-bfd5-279ff4752a77.png" Id="Rce1b2afe54d24c36" /></Relationships>
</file>