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d211f3e7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f54e88d0e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103ec9a7439d" /><Relationship Type="http://schemas.openxmlformats.org/officeDocument/2006/relationships/numbering" Target="/word/numbering.xml" Id="Redb711783a5d4740" /><Relationship Type="http://schemas.openxmlformats.org/officeDocument/2006/relationships/settings" Target="/word/settings.xml" Id="R56c87d7e9acf4180" /><Relationship Type="http://schemas.openxmlformats.org/officeDocument/2006/relationships/image" Target="/word/media/bf5bcb3e-d2b0-4ed4-bbc6-b9e4bdb20019.png" Id="Rb20f54e88d0e408c" /></Relationships>
</file>