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f86ad11b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f62e922c8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Haws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17278240d4c5e" /><Relationship Type="http://schemas.openxmlformats.org/officeDocument/2006/relationships/numbering" Target="/word/numbering.xml" Id="Ree6238bec50747ba" /><Relationship Type="http://schemas.openxmlformats.org/officeDocument/2006/relationships/settings" Target="/word/settings.xml" Id="Ra177d4591f894806" /><Relationship Type="http://schemas.openxmlformats.org/officeDocument/2006/relationships/image" Target="/word/media/8d708ecf-abf1-4aab-a51b-b153a3dafc12.png" Id="Rfbaf62e922c84cf0" /></Relationships>
</file>