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c8109d7b046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e1c6f288847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Point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443d024ea140eb" /><Relationship Type="http://schemas.openxmlformats.org/officeDocument/2006/relationships/numbering" Target="/word/numbering.xml" Id="Reaf810607a6f4493" /><Relationship Type="http://schemas.openxmlformats.org/officeDocument/2006/relationships/settings" Target="/word/settings.xml" Id="R517e08d3749e4af4" /><Relationship Type="http://schemas.openxmlformats.org/officeDocument/2006/relationships/image" Target="/word/media/455b87e5-12a8-4538-b343-f0b4bc8d5a35.png" Id="R7dae1c6f28884779" /></Relationships>
</file>