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c465601b4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2e1d0003f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Haybro,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d030bc1fd45f9" /><Relationship Type="http://schemas.openxmlformats.org/officeDocument/2006/relationships/numbering" Target="/word/numbering.xml" Id="Ref573271d3cf4fee" /><Relationship Type="http://schemas.openxmlformats.org/officeDocument/2006/relationships/settings" Target="/word/settings.xml" Id="R4f535c96f8c543bf" /><Relationship Type="http://schemas.openxmlformats.org/officeDocument/2006/relationships/image" Target="/word/media/203e0d8c-6cf2-4b0c-87f8-76a5d8bad7ca.png" Id="R7752e1d0003f43f7" /></Relationships>
</file>