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ba6a7c43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2c67c87d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2319b937a47e9" /><Relationship Type="http://schemas.openxmlformats.org/officeDocument/2006/relationships/numbering" Target="/word/numbering.xml" Id="Rf07d110ce1094aca" /><Relationship Type="http://schemas.openxmlformats.org/officeDocument/2006/relationships/settings" Target="/word/settings.xml" Id="R7ed7874efbdb47db" /><Relationship Type="http://schemas.openxmlformats.org/officeDocument/2006/relationships/image" Target="/word/media/6e969221-3052-480c-babb-cad5169b6ee9.png" Id="Rc362c67c87d14e94" /></Relationships>
</file>