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c1c7db07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ca3407c2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9fce5b5b64fdb" /><Relationship Type="http://schemas.openxmlformats.org/officeDocument/2006/relationships/numbering" Target="/word/numbering.xml" Id="R69f65b7daa0643eb" /><Relationship Type="http://schemas.openxmlformats.org/officeDocument/2006/relationships/settings" Target="/word/settings.xml" Id="R35521b2f61bf4ec6" /><Relationship Type="http://schemas.openxmlformats.org/officeDocument/2006/relationships/image" Target="/word/media/bc6e1ebe-e3c8-4e69-8dcc-ae5b3e9bf6f9.png" Id="Rfdf2ca3407c24265" /></Relationships>
</file>