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c7eb548f0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546c68d84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Hayes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fabb2417a44da" /><Relationship Type="http://schemas.openxmlformats.org/officeDocument/2006/relationships/numbering" Target="/word/numbering.xml" Id="Raf03b3d5b7144ca6" /><Relationship Type="http://schemas.openxmlformats.org/officeDocument/2006/relationships/settings" Target="/word/settings.xml" Id="R5b8c04a8ddaf4aea" /><Relationship Type="http://schemas.openxmlformats.org/officeDocument/2006/relationships/image" Target="/word/media/5a7359c9-5c9c-4115-bbed-f8b171e8a10b.png" Id="Reb3546c68d844b6b" /></Relationships>
</file>