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19efa66d8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f28291e99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12ae0f2a84cfd" /><Relationship Type="http://schemas.openxmlformats.org/officeDocument/2006/relationships/numbering" Target="/word/numbering.xml" Id="R583badb01fdb4125" /><Relationship Type="http://schemas.openxmlformats.org/officeDocument/2006/relationships/settings" Target="/word/settings.xml" Id="R440ab0fec4584947" /><Relationship Type="http://schemas.openxmlformats.org/officeDocument/2006/relationships/image" Target="/word/media/a8b15a4d-2a06-445d-9b40-356091f46273.png" Id="R17af28291e9947a1" /></Relationships>
</file>