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7a4838a5a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dacfea89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6ec8d2e64388" /><Relationship Type="http://schemas.openxmlformats.org/officeDocument/2006/relationships/numbering" Target="/word/numbering.xml" Id="R7690890b107941ce" /><Relationship Type="http://schemas.openxmlformats.org/officeDocument/2006/relationships/settings" Target="/word/settings.xml" Id="R57bb4124a12b4586" /><Relationship Type="http://schemas.openxmlformats.org/officeDocument/2006/relationships/image" Target="/word/media/db464424-3842-4340-9962-dddc00428286.png" Id="Rd64dacfea892417d" /></Relationships>
</file>