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e521211e9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d3f89792b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Hayshire,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f5275e3844a77" /><Relationship Type="http://schemas.openxmlformats.org/officeDocument/2006/relationships/numbering" Target="/word/numbering.xml" Id="Rdf4f76f94e11497f" /><Relationship Type="http://schemas.openxmlformats.org/officeDocument/2006/relationships/settings" Target="/word/settings.xml" Id="R6abe2001ff404110" /><Relationship Type="http://schemas.openxmlformats.org/officeDocument/2006/relationships/image" Target="/word/media/99dfdb92-b46c-4dc0-99bc-bee6bd5564fd.png" Id="Rdc9d3f89792b4b86" /></Relationships>
</file>