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cbd21278c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d48f8014f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Hazelbrand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807acb289469f" /><Relationship Type="http://schemas.openxmlformats.org/officeDocument/2006/relationships/numbering" Target="/word/numbering.xml" Id="Rf1073f1a9ce1416a" /><Relationship Type="http://schemas.openxmlformats.org/officeDocument/2006/relationships/settings" Target="/word/settings.xml" Id="R3e69cc772b5a47ae" /><Relationship Type="http://schemas.openxmlformats.org/officeDocument/2006/relationships/image" Target="/word/media/b8eafbc8-5936-49b1-81be-a7617b5c4a07.png" Id="R322d48f8014f458c" /></Relationships>
</file>