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da64c5bb4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11a9c574f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Heartwellville,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f7481bc934cf2" /><Relationship Type="http://schemas.openxmlformats.org/officeDocument/2006/relationships/numbering" Target="/word/numbering.xml" Id="Rfa8d1ff70dd847a2" /><Relationship Type="http://schemas.openxmlformats.org/officeDocument/2006/relationships/settings" Target="/word/settings.xml" Id="R72fdb43c62664543" /><Relationship Type="http://schemas.openxmlformats.org/officeDocument/2006/relationships/image" Target="/word/media/b4f2f60c-7d28-4718-a04a-690e0e58b6d3.png" Id="R6b611a9c574f4b01" /></Relationships>
</file>