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a06d8bd55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b38cbfbf0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1d06d32c64476" /><Relationship Type="http://schemas.openxmlformats.org/officeDocument/2006/relationships/numbering" Target="/word/numbering.xml" Id="R223b53b2ddf94855" /><Relationship Type="http://schemas.openxmlformats.org/officeDocument/2006/relationships/settings" Target="/word/settings.xml" Id="R2d5a7aa7a2854c5b" /><Relationship Type="http://schemas.openxmlformats.org/officeDocument/2006/relationships/image" Target="/word/media/56f416b3-35eb-4ef3-b7a8-9ac8a00791f4.png" Id="R459b38cbfbf04962" /></Relationships>
</file>