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df2cbce51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4521e957f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af0a443884933" /><Relationship Type="http://schemas.openxmlformats.org/officeDocument/2006/relationships/numbering" Target="/word/numbering.xml" Id="R2fa38ba529fd4b3e" /><Relationship Type="http://schemas.openxmlformats.org/officeDocument/2006/relationships/settings" Target="/word/settings.xml" Id="R591c5c54c03a4cdc" /><Relationship Type="http://schemas.openxmlformats.org/officeDocument/2006/relationships/image" Target="/word/media/04e67f2d-2bdc-42ac-a3d8-3e61b8c58480.png" Id="R2d34521e957f4d35" /></Relationships>
</file>