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8318c0293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1bcc711db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Heatwole,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b25e10c5845b9" /><Relationship Type="http://schemas.openxmlformats.org/officeDocument/2006/relationships/numbering" Target="/word/numbering.xml" Id="R4c5ba96ea7bc40ea" /><Relationship Type="http://schemas.openxmlformats.org/officeDocument/2006/relationships/settings" Target="/word/settings.xml" Id="R3b4d0fd732f846fc" /><Relationship Type="http://schemas.openxmlformats.org/officeDocument/2006/relationships/image" Target="/word/media/32df475f-40e1-4cf1-b4c0-ae5d8ac4d63b.png" Id="R6841bcc711db40bf" /></Relationships>
</file>