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0fd27cb0c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7de9f82b9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Heavenly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e31df76aa4e04" /><Relationship Type="http://schemas.openxmlformats.org/officeDocument/2006/relationships/numbering" Target="/word/numbering.xml" Id="Rc24e1f9ac01a4689" /><Relationship Type="http://schemas.openxmlformats.org/officeDocument/2006/relationships/settings" Target="/word/settings.xml" Id="R15d5d3a37185481e" /><Relationship Type="http://schemas.openxmlformats.org/officeDocument/2006/relationships/image" Target="/word/media/e0aa057e-0b8c-4959-9679-0a5b43077573.png" Id="R8447de9f82b94aea" /></Relationships>
</file>