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eabb8e70846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8a53f0d7a54c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Hedding,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cd13a7bd4f4bcc" /><Relationship Type="http://schemas.openxmlformats.org/officeDocument/2006/relationships/numbering" Target="/word/numbering.xml" Id="R196d1cdf4d2d4380" /><Relationship Type="http://schemas.openxmlformats.org/officeDocument/2006/relationships/settings" Target="/word/settings.xml" Id="R89317e2ce5c949fa" /><Relationship Type="http://schemas.openxmlformats.org/officeDocument/2006/relationships/image" Target="/word/media/1a7af659-623a-47f9-87e0-a8df82ae0c30.png" Id="Rf88a53f0d7a54c3e" /></Relationships>
</file>