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4a7fab32a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cacb3fba2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Hedington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266c5f46949a8" /><Relationship Type="http://schemas.openxmlformats.org/officeDocument/2006/relationships/numbering" Target="/word/numbering.xml" Id="R0738ec85a4be4b7f" /><Relationship Type="http://schemas.openxmlformats.org/officeDocument/2006/relationships/settings" Target="/word/settings.xml" Id="R2c4908d17a8c4c80" /><Relationship Type="http://schemas.openxmlformats.org/officeDocument/2006/relationships/image" Target="/word/media/1cd7cc58-f1d7-44ea-8516-55c3653f198b.png" Id="Rbcdcacb3fba242bd" /></Relationships>
</file>