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57393f295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f7b7dce33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Heidleberg Settlement,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dd89200ad488f" /><Relationship Type="http://schemas.openxmlformats.org/officeDocument/2006/relationships/numbering" Target="/word/numbering.xml" Id="Rb8d13c40a03744d4" /><Relationship Type="http://schemas.openxmlformats.org/officeDocument/2006/relationships/settings" Target="/word/settings.xml" Id="R0a80b27fd0a64798" /><Relationship Type="http://schemas.openxmlformats.org/officeDocument/2006/relationships/image" Target="/word/media/0a32dd0e-4c2b-4f1f-81ba-38063239872b.png" Id="R487f7b7dce3346db" /></Relationships>
</file>