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756a022a3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928a82790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Heineburg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8e97a8a57406a" /><Relationship Type="http://schemas.openxmlformats.org/officeDocument/2006/relationships/numbering" Target="/word/numbering.xml" Id="R9efc4ebfe587407a" /><Relationship Type="http://schemas.openxmlformats.org/officeDocument/2006/relationships/settings" Target="/word/settings.xml" Id="R861175b3b86e48b0" /><Relationship Type="http://schemas.openxmlformats.org/officeDocument/2006/relationships/image" Target="/word/media/69f67d4f-762f-4af7-bcff-4bb2b8dbcc6c.png" Id="Rfb8928a827904883" /></Relationships>
</file>