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7acf83e7d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e1e644a0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b924385c843d2" /><Relationship Type="http://schemas.openxmlformats.org/officeDocument/2006/relationships/numbering" Target="/word/numbering.xml" Id="R98143a1fae1f40be" /><Relationship Type="http://schemas.openxmlformats.org/officeDocument/2006/relationships/settings" Target="/word/settings.xml" Id="Rb8502724e5d44077" /><Relationship Type="http://schemas.openxmlformats.org/officeDocument/2006/relationships/image" Target="/word/media/2fa40636-030f-46a0-ac2d-28f09cff9cb1.png" Id="R9110e1e644a04e10" /></Relationships>
</file>