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ba743e01f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b05a499c8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Hembree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4c2934daf4485" /><Relationship Type="http://schemas.openxmlformats.org/officeDocument/2006/relationships/numbering" Target="/word/numbering.xml" Id="R9e71c482b29049ad" /><Relationship Type="http://schemas.openxmlformats.org/officeDocument/2006/relationships/settings" Target="/word/settings.xml" Id="R983c38412e7b4a9a" /><Relationship Type="http://schemas.openxmlformats.org/officeDocument/2006/relationships/image" Target="/word/media/434f7924-d61c-4aeb-b57d-189ff5f9af1b.png" Id="R11ab05a499c848c5" /></Relationships>
</file>