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5c8b651f2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e6c1f6899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Henderson Subdivisions 1-4,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208228ed5413c" /><Relationship Type="http://schemas.openxmlformats.org/officeDocument/2006/relationships/numbering" Target="/word/numbering.xml" Id="Rb3ad5044b13a47ec" /><Relationship Type="http://schemas.openxmlformats.org/officeDocument/2006/relationships/settings" Target="/word/settings.xml" Id="R802099e571fc4229" /><Relationship Type="http://schemas.openxmlformats.org/officeDocument/2006/relationships/image" Target="/word/media/0bee671e-2121-40f0-91f3-8692bb727c1a.png" Id="R91be6c1f6899473b" /></Relationships>
</file>