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07dbd758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05e6b65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e8f2835a4e6e" /><Relationship Type="http://schemas.openxmlformats.org/officeDocument/2006/relationships/numbering" Target="/word/numbering.xml" Id="R5357a52afaec4949" /><Relationship Type="http://schemas.openxmlformats.org/officeDocument/2006/relationships/settings" Target="/word/settings.xml" Id="R4df1ebf60df94eb3" /><Relationship Type="http://schemas.openxmlformats.org/officeDocument/2006/relationships/image" Target="/word/media/107b3d57-44f5-4295-bada-39eee15c409b.png" Id="R399905e6b65b4c7f" /></Relationships>
</file>