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b310528ab4f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112ad8e0fa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Henley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4810b18c64667" /><Relationship Type="http://schemas.openxmlformats.org/officeDocument/2006/relationships/numbering" Target="/word/numbering.xml" Id="R210e7bac72174745" /><Relationship Type="http://schemas.openxmlformats.org/officeDocument/2006/relationships/settings" Target="/word/settings.xml" Id="Ra38e4c2876564bff" /><Relationship Type="http://schemas.openxmlformats.org/officeDocument/2006/relationships/image" Target="/word/media/d7eef201-9e51-44aa-bf58-7e9c01c379d4.png" Id="R15112ad8e0fa4f2e" /></Relationships>
</file>