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ef0e9715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19364dcd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Road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9ba4c43b44a5" /><Relationship Type="http://schemas.openxmlformats.org/officeDocument/2006/relationships/numbering" Target="/word/numbering.xml" Id="Rbbf9469d91a04faa" /><Relationship Type="http://schemas.openxmlformats.org/officeDocument/2006/relationships/settings" Target="/word/settings.xml" Id="R37792f1e34b74690" /><Relationship Type="http://schemas.openxmlformats.org/officeDocument/2006/relationships/image" Target="/word/media/bbfadb64-85af-4d67-980c-000031ffa340.png" Id="R31c19364dcd34fb4" /></Relationships>
</file>