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6f0822c3e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9712d6d53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Hensley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2620ac15847f2" /><Relationship Type="http://schemas.openxmlformats.org/officeDocument/2006/relationships/numbering" Target="/word/numbering.xml" Id="R15ef64ec49d840b4" /><Relationship Type="http://schemas.openxmlformats.org/officeDocument/2006/relationships/settings" Target="/word/settings.xml" Id="R256722516ed74680" /><Relationship Type="http://schemas.openxmlformats.org/officeDocument/2006/relationships/image" Target="/word/media/548eb188-c31a-4813-9f82-d36d0ea337e8.png" Id="R9269712d6d534ef1" /></Relationships>
</file>