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12ac2901a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24395d89d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Heritage Dells,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675a5214c48ba" /><Relationship Type="http://schemas.openxmlformats.org/officeDocument/2006/relationships/numbering" Target="/word/numbering.xml" Id="R1d150ee3c8104f35" /><Relationship Type="http://schemas.openxmlformats.org/officeDocument/2006/relationships/settings" Target="/word/settings.xml" Id="Rcc5ebb2b4f144ce3" /><Relationship Type="http://schemas.openxmlformats.org/officeDocument/2006/relationships/image" Target="/word/media/d78769e3-f97e-4e5f-aed1-c361003c0dba.png" Id="Ra3424395d89d45e7" /></Relationships>
</file>