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2a2921a5c4b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6c0ef239f046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Heritage Grove,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68504455314f4f" /><Relationship Type="http://schemas.openxmlformats.org/officeDocument/2006/relationships/numbering" Target="/word/numbering.xml" Id="Rb1087b1fd31d4b94" /><Relationship Type="http://schemas.openxmlformats.org/officeDocument/2006/relationships/settings" Target="/word/settings.xml" Id="Ra31f9f90fd014ffe" /><Relationship Type="http://schemas.openxmlformats.org/officeDocument/2006/relationships/image" Target="/word/media/28a16c67-cbd2-4c86-b26e-783b63a8ab38.png" Id="R346c0ef239f04609" /></Relationships>
</file>