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bf3eac09a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701d4374b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Lakes,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daa7a4e7b4a6c" /><Relationship Type="http://schemas.openxmlformats.org/officeDocument/2006/relationships/numbering" Target="/word/numbering.xml" Id="R5e90b954b5aa45cc" /><Relationship Type="http://schemas.openxmlformats.org/officeDocument/2006/relationships/settings" Target="/word/settings.xml" Id="R95cf4902ee5140bb" /><Relationship Type="http://schemas.openxmlformats.org/officeDocument/2006/relationships/image" Target="/word/media/46329c27-c1df-4ede-a04a-19e0db3051a4.png" Id="Rc6e701d4374b4b78" /></Relationships>
</file>