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acbafd016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2f8c44b07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West,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77f37c0b44e64" /><Relationship Type="http://schemas.openxmlformats.org/officeDocument/2006/relationships/numbering" Target="/word/numbering.xml" Id="Re7709503b35f46af" /><Relationship Type="http://schemas.openxmlformats.org/officeDocument/2006/relationships/settings" Target="/word/settings.xml" Id="R4581ab2949dd48e8" /><Relationship Type="http://schemas.openxmlformats.org/officeDocument/2006/relationships/image" Target="/word/media/9ef251aa-27b7-4424-9b92-29b18eff6a23.png" Id="R6862f8c44b0749c4" /></Relationships>
</file>