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e16733187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629ca83c3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Hermosillo,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c5d85159e41ab" /><Relationship Type="http://schemas.openxmlformats.org/officeDocument/2006/relationships/numbering" Target="/word/numbering.xml" Id="Rb468f35f059c45e8" /><Relationship Type="http://schemas.openxmlformats.org/officeDocument/2006/relationships/settings" Target="/word/settings.xml" Id="Re98de24c175d45f4" /><Relationship Type="http://schemas.openxmlformats.org/officeDocument/2006/relationships/image" Target="/word/media/723cf1e3-3566-4167-9644-2ff29d3d2f2a.png" Id="Refd629ca83c346db" /></Relationships>
</file>