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e976c7fc2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d26cae53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Hewlett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6471727e640ce" /><Relationship Type="http://schemas.openxmlformats.org/officeDocument/2006/relationships/numbering" Target="/word/numbering.xml" Id="R625ea3081c1c4088" /><Relationship Type="http://schemas.openxmlformats.org/officeDocument/2006/relationships/settings" Target="/word/settings.xml" Id="R8f0efff18d53498a" /><Relationship Type="http://schemas.openxmlformats.org/officeDocument/2006/relationships/image" Target="/word/media/492b2afb-3ed3-4d3b-b89d-f854751dd9f1.png" Id="R30b5d26cae534a32" /></Relationships>
</file>