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9e77e7bce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88f9caa5a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Hiattsville,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67a6474d6487e" /><Relationship Type="http://schemas.openxmlformats.org/officeDocument/2006/relationships/numbering" Target="/word/numbering.xml" Id="R9adb55f022e04e6a" /><Relationship Type="http://schemas.openxmlformats.org/officeDocument/2006/relationships/settings" Target="/word/settings.xml" Id="Re270e8da7aeb45cb" /><Relationship Type="http://schemas.openxmlformats.org/officeDocument/2006/relationships/image" Target="/word/media/ce501075-a518-40e9-ad10-6f7999b68088.png" Id="R4f388f9caa5a4250" /></Relationships>
</file>