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c7591398b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4bb459df0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Hibbards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cf85b58ef4793" /><Relationship Type="http://schemas.openxmlformats.org/officeDocument/2006/relationships/numbering" Target="/word/numbering.xml" Id="Rf35eb943e4f24ca1" /><Relationship Type="http://schemas.openxmlformats.org/officeDocument/2006/relationships/settings" Target="/word/settings.xml" Id="R9e6df511f7c34e68" /><Relationship Type="http://schemas.openxmlformats.org/officeDocument/2006/relationships/image" Target="/word/media/a81e23b5-c7a0-4e6b-9a18-13a0bb79acd1.png" Id="Rdad4bb459df0407f" /></Relationships>
</file>