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f38ad038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383729b1f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17ce67b14f82" /><Relationship Type="http://schemas.openxmlformats.org/officeDocument/2006/relationships/numbering" Target="/word/numbering.xml" Id="R1c07786be1f240ea" /><Relationship Type="http://schemas.openxmlformats.org/officeDocument/2006/relationships/settings" Target="/word/settings.xml" Id="R88d0469daf62414e" /><Relationship Type="http://schemas.openxmlformats.org/officeDocument/2006/relationships/image" Target="/word/media/2d3b2d1a-9c64-4139-9c2c-f574d72e6e13.png" Id="Reb1383729b1f4d5a" /></Relationships>
</file>